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9E" w:rsidRDefault="001B5B9E" w:rsidP="00032E17">
      <w:pPr>
        <w:autoSpaceDE w:val="0"/>
        <w:autoSpaceDN w:val="0"/>
        <w:adjustRightInd w:val="0"/>
        <w:jc w:val="center"/>
        <w:rPr>
          <w:rFonts w:ascii="Arial" w:hAnsi="Arial" w:cs="Arial"/>
          <w:b/>
          <w:bCs/>
        </w:rPr>
      </w:pPr>
    </w:p>
    <w:p w:rsidR="00032E17" w:rsidRPr="006F268D" w:rsidRDefault="00032E17" w:rsidP="00032E17">
      <w:pPr>
        <w:autoSpaceDE w:val="0"/>
        <w:autoSpaceDN w:val="0"/>
        <w:adjustRightInd w:val="0"/>
        <w:jc w:val="center"/>
        <w:rPr>
          <w:rFonts w:ascii="Arial" w:hAnsi="Arial" w:cs="Arial"/>
          <w:b/>
          <w:bCs/>
          <w:iCs/>
        </w:rPr>
      </w:pPr>
      <w:r>
        <w:rPr>
          <w:rFonts w:ascii="Arial" w:hAnsi="Arial" w:cs="Arial"/>
          <w:b/>
          <w:bCs/>
        </w:rPr>
        <w:t xml:space="preserve">SERVICIO </w:t>
      </w:r>
      <w:r w:rsidRPr="006F268D">
        <w:rPr>
          <w:rFonts w:ascii="Arial" w:hAnsi="Arial" w:cs="Arial"/>
          <w:b/>
          <w:bCs/>
          <w:iCs/>
        </w:rPr>
        <w:t>DEPÓSITO PREVIO DE CAMPAÑAS</w:t>
      </w:r>
    </w:p>
    <w:p w:rsidR="00032E17" w:rsidRDefault="00032E17" w:rsidP="00032E17">
      <w:pPr>
        <w:autoSpaceDE w:val="0"/>
        <w:autoSpaceDN w:val="0"/>
        <w:adjustRightInd w:val="0"/>
        <w:rPr>
          <w:rFonts w:ascii="Arial" w:hAnsi="Arial" w:cs="Arial"/>
          <w:b/>
          <w:bCs/>
          <w:i/>
          <w:iCs/>
        </w:rPr>
      </w:pPr>
    </w:p>
    <w:p w:rsidR="00032E17" w:rsidRPr="001B5B9E" w:rsidRDefault="00032E17" w:rsidP="001B5B9E">
      <w:pPr>
        <w:autoSpaceDE w:val="0"/>
        <w:autoSpaceDN w:val="0"/>
        <w:adjustRightInd w:val="0"/>
        <w:rPr>
          <w:rFonts w:ascii="Arial" w:hAnsi="Arial" w:cs="Arial"/>
        </w:rPr>
      </w:pPr>
      <w:r>
        <w:rPr>
          <w:rFonts w:ascii="Arial" w:hAnsi="Arial" w:cs="Arial"/>
        </w:rPr>
        <w:t xml:space="preserve">Dada la situación del mercado y los frecuentes abusos que se siguen cometiendo en la adjudicación de concursos, </w:t>
      </w:r>
      <w:r w:rsidR="001B5B9E" w:rsidRPr="001B5B9E">
        <w:rPr>
          <w:rFonts w:ascii="Arial" w:hAnsi="Arial" w:cs="Arial"/>
        </w:rPr>
        <w:t>Com</w:t>
      </w:r>
      <w:r w:rsidR="001B5B9E">
        <w:rPr>
          <w:rFonts w:ascii="Arial" w:hAnsi="Arial" w:cs="Arial"/>
        </w:rPr>
        <w:t xml:space="preserve">unitAD, </w:t>
      </w:r>
      <w:proofErr w:type="spellStart"/>
      <w:r w:rsidR="001B5B9E">
        <w:rPr>
          <w:rFonts w:ascii="Arial" w:hAnsi="Arial" w:cs="Arial"/>
        </w:rPr>
        <w:t>Empreses</w:t>
      </w:r>
      <w:proofErr w:type="spellEnd"/>
      <w:r w:rsidR="001B5B9E">
        <w:rPr>
          <w:rFonts w:ascii="Arial" w:hAnsi="Arial" w:cs="Arial"/>
        </w:rPr>
        <w:t xml:space="preserve"> de Comunicació </w:t>
      </w:r>
      <w:r w:rsidR="001B5B9E" w:rsidRPr="001B5B9E">
        <w:rPr>
          <w:rFonts w:ascii="Arial" w:hAnsi="Arial" w:cs="Arial"/>
        </w:rPr>
        <w:t>Publicitària de la Comunitat Valenciana</w:t>
      </w:r>
      <w:r w:rsidR="001B5B9E">
        <w:rPr>
          <w:rFonts w:ascii="Arial" w:hAnsi="Arial" w:cs="Arial"/>
        </w:rPr>
        <w:t xml:space="preserve"> </w:t>
      </w:r>
      <w:r>
        <w:rPr>
          <w:rFonts w:ascii="Arial" w:hAnsi="Arial" w:cs="Arial"/>
        </w:rPr>
        <w:t xml:space="preserve">pone en marcha un nuevo servicio de </w:t>
      </w:r>
      <w:r>
        <w:rPr>
          <w:rFonts w:ascii="Arial" w:hAnsi="Arial" w:cs="Arial"/>
          <w:b/>
          <w:bCs/>
        </w:rPr>
        <w:t>Registro de Campañas.</w:t>
      </w:r>
    </w:p>
    <w:p w:rsidR="00032E17" w:rsidRDefault="00032E17" w:rsidP="00032E17">
      <w:pPr>
        <w:autoSpaceDE w:val="0"/>
        <w:autoSpaceDN w:val="0"/>
        <w:adjustRightInd w:val="0"/>
        <w:rPr>
          <w:rFonts w:ascii="Arial" w:hAnsi="Arial" w:cs="Arial"/>
        </w:rPr>
      </w:pPr>
    </w:p>
    <w:p w:rsidR="00032E17" w:rsidRDefault="00032E17" w:rsidP="00032E17">
      <w:pPr>
        <w:autoSpaceDE w:val="0"/>
        <w:autoSpaceDN w:val="0"/>
        <w:adjustRightInd w:val="0"/>
        <w:rPr>
          <w:rFonts w:ascii="Arial" w:hAnsi="Arial" w:cs="Arial"/>
        </w:rPr>
      </w:pPr>
      <w:r>
        <w:rPr>
          <w:rFonts w:ascii="Arial" w:hAnsi="Arial" w:cs="Arial"/>
        </w:rPr>
        <w:t xml:space="preserve">Cuando una empresa asociada presenta una campaña a concurso, bien sea privado u oficial, abierto o restringido, podrá hacer el depósito de la misma en </w:t>
      </w:r>
      <w:r w:rsidR="001B5B9E">
        <w:rPr>
          <w:rFonts w:ascii="Arial" w:hAnsi="Arial" w:cs="Arial"/>
        </w:rPr>
        <w:t>ComunitAD</w:t>
      </w:r>
      <w:r>
        <w:rPr>
          <w:rFonts w:ascii="Arial" w:hAnsi="Arial" w:cs="Arial"/>
        </w:rPr>
        <w:t xml:space="preserve">, </w:t>
      </w:r>
      <w:r w:rsidR="00870CB2">
        <w:rPr>
          <w:rFonts w:ascii="Arial" w:hAnsi="Arial" w:cs="Arial"/>
        </w:rPr>
        <w:t xml:space="preserve">de forma gratuita, </w:t>
      </w:r>
      <w:r>
        <w:rPr>
          <w:rFonts w:ascii="Arial" w:hAnsi="Arial" w:cs="Arial"/>
        </w:rPr>
        <w:t xml:space="preserve">en sobre cerrado. Para ello, únicamente debe cumplimentar la carta de solicitud que se adjunta y </w:t>
      </w:r>
      <w:r w:rsidR="00870CB2">
        <w:rPr>
          <w:rFonts w:ascii="Arial" w:hAnsi="Arial" w:cs="Arial"/>
        </w:rPr>
        <w:t>entregar</w:t>
      </w:r>
      <w:r>
        <w:rPr>
          <w:rFonts w:ascii="Arial" w:hAnsi="Arial" w:cs="Arial"/>
        </w:rPr>
        <w:t xml:space="preserve"> las piezas o textos que  estime conveniente</w:t>
      </w:r>
      <w:r w:rsidR="001B5B9E">
        <w:rPr>
          <w:rFonts w:ascii="Arial" w:hAnsi="Arial" w:cs="Arial"/>
        </w:rPr>
        <w:t>.</w:t>
      </w:r>
    </w:p>
    <w:p w:rsidR="00032E17" w:rsidRDefault="00032E17" w:rsidP="00032E17">
      <w:pPr>
        <w:autoSpaceDE w:val="0"/>
        <w:autoSpaceDN w:val="0"/>
        <w:adjustRightInd w:val="0"/>
        <w:rPr>
          <w:rFonts w:ascii="Arial" w:hAnsi="Arial" w:cs="Arial"/>
        </w:rPr>
      </w:pPr>
    </w:p>
    <w:p w:rsidR="00032E17" w:rsidRDefault="00032E17" w:rsidP="00032E17">
      <w:pPr>
        <w:autoSpaceDE w:val="0"/>
        <w:autoSpaceDN w:val="0"/>
        <w:adjustRightInd w:val="0"/>
        <w:rPr>
          <w:rFonts w:ascii="Arial" w:hAnsi="Arial" w:cs="Arial"/>
        </w:rPr>
      </w:pPr>
      <w:r>
        <w:rPr>
          <w:rFonts w:ascii="Arial" w:hAnsi="Arial" w:cs="Arial"/>
        </w:rPr>
        <w:t>En caso de que, tras el fallo del concurso, a juicio de los concursantes, la campaña elegida resultase sospechosa de similitudes esenciales con otra u otras no seleccionadas y depositadas previamente en la Asociación, se procedería a la apertura del sobre o sobres, al objeto de realizar la comprobación.</w:t>
      </w:r>
    </w:p>
    <w:p w:rsidR="00032E17" w:rsidRDefault="00032E17" w:rsidP="001B5B9E">
      <w:pPr>
        <w:autoSpaceDE w:val="0"/>
        <w:autoSpaceDN w:val="0"/>
        <w:adjustRightInd w:val="0"/>
        <w:jc w:val="center"/>
        <w:rPr>
          <w:rFonts w:ascii="Arial" w:hAnsi="Arial" w:cs="Arial"/>
        </w:rPr>
      </w:pPr>
      <w:bookmarkStart w:id="0" w:name="_GoBack"/>
      <w:bookmarkEnd w:id="0"/>
    </w:p>
    <w:p w:rsidR="00032E17" w:rsidRDefault="00032E17" w:rsidP="00032E17">
      <w:pPr>
        <w:autoSpaceDE w:val="0"/>
        <w:autoSpaceDN w:val="0"/>
        <w:adjustRightInd w:val="0"/>
        <w:rPr>
          <w:rFonts w:ascii="Arial" w:hAnsi="Arial" w:cs="Arial"/>
        </w:rPr>
      </w:pPr>
      <w:r>
        <w:rPr>
          <w:rFonts w:ascii="Arial" w:hAnsi="Arial" w:cs="Arial"/>
        </w:rPr>
        <w:t>Si en el futuro, el organismo o Empresa convocante del concurso, utilizara alguna de las ideas presentadas por Empresas de Comunicación Publicitaria no seleccionadas, se procedería como en el caso anterior, sirviendo como elemento probatorio el sobre sellado depositado en su momento en la Asociación.</w:t>
      </w:r>
    </w:p>
    <w:p w:rsidR="00032E17" w:rsidRDefault="00032E17" w:rsidP="00032E17">
      <w:pPr>
        <w:autoSpaceDE w:val="0"/>
        <w:autoSpaceDN w:val="0"/>
        <w:adjustRightInd w:val="0"/>
        <w:rPr>
          <w:rFonts w:ascii="Arial" w:hAnsi="Arial" w:cs="Arial"/>
        </w:rPr>
      </w:pPr>
    </w:p>
    <w:p w:rsidR="00032E17" w:rsidRDefault="00032E17" w:rsidP="00032E17">
      <w:pPr>
        <w:autoSpaceDE w:val="0"/>
        <w:autoSpaceDN w:val="0"/>
        <w:adjustRightInd w:val="0"/>
        <w:rPr>
          <w:rFonts w:ascii="Arial" w:hAnsi="Arial" w:cs="Arial"/>
        </w:rPr>
      </w:pPr>
      <w:r>
        <w:rPr>
          <w:rFonts w:ascii="Arial" w:hAnsi="Arial" w:cs="Arial"/>
        </w:rPr>
        <w:t>La frecuente utilización de este servicio a través de otros organismos como la FNEP y los resultados positivos que se han conseguido con el Depósito de Campañas, nos mueve a fomentar el uso del mismo, no sólo como forma de proteger nuestros intereses, sino también para enfrentarnos corporativamente a prácticas habituales de dudoso sentido ético.</w:t>
      </w:r>
    </w:p>
    <w:p w:rsidR="00032E17" w:rsidRDefault="00032E17" w:rsidP="00032E17">
      <w:pPr>
        <w:autoSpaceDE w:val="0"/>
        <w:autoSpaceDN w:val="0"/>
        <w:adjustRightInd w:val="0"/>
        <w:rPr>
          <w:rFonts w:ascii="Arial" w:hAnsi="Arial" w:cs="Arial"/>
        </w:rPr>
      </w:pPr>
    </w:p>
    <w:p w:rsidR="00032E17" w:rsidRPr="00032E17" w:rsidRDefault="00032E17" w:rsidP="00032E17">
      <w:pPr>
        <w:autoSpaceDE w:val="0"/>
        <w:autoSpaceDN w:val="0"/>
        <w:adjustRightInd w:val="0"/>
        <w:rPr>
          <w:rFonts w:ascii="Arial" w:hAnsi="Arial" w:cs="Arial"/>
          <w:u w:val="single"/>
        </w:rPr>
      </w:pPr>
      <w:r w:rsidRPr="00032E17">
        <w:rPr>
          <w:rFonts w:ascii="Arial" w:hAnsi="Arial" w:cs="Arial"/>
          <w:u w:val="single"/>
        </w:rPr>
        <w:t>Mecánica del Depósito de Campañas</w:t>
      </w:r>
    </w:p>
    <w:p w:rsidR="00032E17" w:rsidRDefault="00032E17" w:rsidP="00032E17">
      <w:pPr>
        <w:autoSpaceDE w:val="0"/>
        <w:autoSpaceDN w:val="0"/>
        <w:adjustRightInd w:val="0"/>
        <w:rPr>
          <w:rFonts w:ascii="Arial" w:hAnsi="Arial" w:cs="Arial"/>
        </w:rPr>
      </w:pPr>
    </w:p>
    <w:p w:rsidR="00032E17" w:rsidRDefault="00032E17" w:rsidP="00032E17">
      <w:pPr>
        <w:autoSpaceDE w:val="0"/>
        <w:autoSpaceDN w:val="0"/>
        <w:adjustRightInd w:val="0"/>
        <w:rPr>
          <w:rFonts w:ascii="Arial" w:hAnsi="Arial" w:cs="Arial"/>
        </w:rPr>
      </w:pPr>
      <w:r>
        <w:rPr>
          <w:rFonts w:ascii="Arial" w:hAnsi="Arial" w:cs="Arial"/>
        </w:rPr>
        <w:t xml:space="preserve">Para depositar una campaña debéis enviarnos una carta de Solicitud de Registro (ver Anexo) junto con un sobre </w:t>
      </w:r>
      <w:r w:rsidR="001B6F8B">
        <w:rPr>
          <w:rFonts w:ascii="Arial" w:hAnsi="Arial" w:cs="Arial"/>
        </w:rPr>
        <w:t>cerrado,</w:t>
      </w:r>
      <w:r>
        <w:rPr>
          <w:rFonts w:ascii="Arial" w:hAnsi="Arial" w:cs="Arial"/>
        </w:rPr>
        <w:t xml:space="preserve"> que contenga la campaña. Inmediatamente os enviaremos el Resguardo del Depósito en el que figurará el Número de Registro de la Campaña.</w:t>
      </w:r>
    </w:p>
    <w:p w:rsidR="00032E17" w:rsidRDefault="00032E17" w:rsidP="00032E17">
      <w:pPr>
        <w:autoSpaceDE w:val="0"/>
        <w:autoSpaceDN w:val="0"/>
        <w:adjustRightInd w:val="0"/>
        <w:rPr>
          <w:rFonts w:ascii="Arial" w:hAnsi="Arial" w:cs="Arial"/>
        </w:rPr>
      </w:pPr>
    </w:p>
    <w:p w:rsidR="00032E17" w:rsidRDefault="00032E17" w:rsidP="00032E17">
      <w:pPr>
        <w:autoSpaceDE w:val="0"/>
        <w:autoSpaceDN w:val="0"/>
        <w:adjustRightInd w:val="0"/>
        <w:rPr>
          <w:rFonts w:ascii="Arial" w:hAnsi="Arial" w:cs="Arial"/>
        </w:rPr>
      </w:pPr>
      <w:r>
        <w:rPr>
          <w:rFonts w:ascii="Arial" w:hAnsi="Arial" w:cs="Arial"/>
        </w:rPr>
        <w:t xml:space="preserve">Las campañas tienen un plazo de depósito en la Asociación de </w:t>
      </w:r>
      <w:r w:rsidR="00870CB2">
        <w:rPr>
          <w:rFonts w:ascii="Arial" w:hAnsi="Arial" w:cs="Arial"/>
        </w:rPr>
        <w:t>doce</w:t>
      </w:r>
      <w:r w:rsidRPr="0069208A">
        <w:rPr>
          <w:rFonts w:ascii="Arial" w:hAnsi="Arial" w:cs="Arial"/>
        </w:rPr>
        <w:t xml:space="preserve"> meses </w:t>
      </w:r>
      <w:r>
        <w:rPr>
          <w:rFonts w:ascii="Arial" w:hAnsi="Arial" w:cs="Arial"/>
        </w:rPr>
        <w:t>a partir de la fecha de su registro, tal y como se indica en la Carta Modelo de Solicitud. Transcurrido ese plazo, la Asociación de Empresas de Comunicación Publicitaria de la Comunidad Valenciana queda autorizada para destruir el sobre y su contenido, salvo que reciba in</w:t>
      </w:r>
      <w:r w:rsidR="00870CB2">
        <w:rPr>
          <w:rFonts w:ascii="Arial" w:hAnsi="Arial" w:cs="Arial"/>
        </w:rPr>
        <w:t xml:space="preserve">strucciones por escrito –carta o </w:t>
      </w:r>
      <w:r>
        <w:rPr>
          <w:rFonts w:ascii="Arial" w:hAnsi="Arial" w:cs="Arial"/>
        </w:rPr>
        <w:t>e-mail-, de ampliación del plazo de depósito o de devolución de la campaña.</w:t>
      </w:r>
    </w:p>
    <w:p w:rsidR="00032E17" w:rsidRDefault="00032E17" w:rsidP="00032E17">
      <w:pPr>
        <w:autoSpaceDE w:val="0"/>
        <w:autoSpaceDN w:val="0"/>
        <w:adjustRightInd w:val="0"/>
        <w:rPr>
          <w:rFonts w:ascii="Arial" w:hAnsi="Arial" w:cs="Arial"/>
        </w:rPr>
      </w:pPr>
    </w:p>
    <w:p w:rsidR="00FB2FCC" w:rsidRPr="00F82877" w:rsidRDefault="00FB2FCC" w:rsidP="00F82877"/>
    <w:sectPr w:rsidR="00FB2FCC" w:rsidRPr="00F82877" w:rsidSect="004A7326">
      <w:headerReference w:type="default" r:id="rId9"/>
      <w:footerReference w:type="default" r:id="rId10"/>
      <w:pgSz w:w="11906" w:h="16838"/>
      <w:pgMar w:top="1417" w:right="1274" w:bottom="1417" w:left="1134" w:header="284"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60" w:rsidRDefault="000B7260" w:rsidP="00A6421C">
      <w:r>
        <w:separator/>
      </w:r>
    </w:p>
  </w:endnote>
  <w:endnote w:type="continuationSeparator" w:id="0">
    <w:p w:rsidR="000B7260" w:rsidRDefault="000B7260" w:rsidP="00A6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ST">
    <w:altName w:val="Arial"/>
    <w:panose1 w:val="00000000000000000000"/>
    <w:charset w:val="00"/>
    <w:family w:val="modern"/>
    <w:notTrueType/>
    <w:pitch w:val="variable"/>
    <w:sig w:usb0="00000001"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Of Wildflowers and Wings">
    <w:charset w:val="00"/>
    <w:family w:val="auto"/>
    <w:pitch w:val="variable"/>
    <w:sig w:usb0="800000AF" w:usb1="40000042" w:usb2="00000000" w:usb3="00000000" w:csb0="00000011" w:csb1="00000000"/>
  </w:font>
  <w:font w:name="Adobe Myungjo Std M">
    <w:panose1 w:val="00000000000000000000"/>
    <w:charset w:val="80"/>
    <w:family w:val="roman"/>
    <w:notTrueType/>
    <w:pitch w:val="variable"/>
    <w:sig w:usb0="00000203" w:usb1="29D72C10" w:usb2="00000010" w:usb3="00000000" w:csb0="002A0005" w:csb1="00000000"/>
  </w:font>
  <w:font w:name="Adobe Song Std L">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02" w:rsidRPr="001C7302" w:rsidRDefault="00D73D9A" w:rsidP="00D73D9A">
    <w:pPr>
      <w:ind w:left="142"/>
      <w:jc w:val="both"/>
      <w:rPr>
        <w:rFonts w:ascii="Calibri" w:eastAsia="Calibri" w:hAnsi="Calibri"/>
        <w:sz w:val="18"/>
        <w:szCs w:val="22"/>
        <w:lang w:eastAsia="en-US"/>
      </w:rPr>
    </w:pPr>
    <w:r>
      <w:t xml:space="preserve"> </w:t>
    </w:r>
  </w:p>
  <w:p w:rsidR="001C7302" w:rsidRDefault="001C7302" w:rsidP="001C7302">
    <w:pPr>
      <w:pStyle w:val="Piedepgina"/>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60" w:rsidRDefault="000B7260" w:rsidP="00A6421C">
      <w:r>
        <w:separator/>
      </w:r>
    </w:p>
  </w:footnote>
  <w:footnote w:type="continuationSeparator" w:id="0">
    <w:p w:rsidR="000B7260" w:rsidRDefault="000B7260" w:rsidP="00A6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02" w:rsidRDefault="001C7302" w:rsidP="00721551">
    <w:pPr>
      <w:pStyle w:val="Encabezado"/>
      <w:ind w:left="-284"/>
      <w:jc w:val="right"/>
    </w:pPr>
  </w:p>
  <w:p w:rsidR="001C7302" w:rsidRDefault="001B5B9E" w:rsidP="001B5B9E">
    <w:pPr>
      <w:pStyle w:val="Encabezado"/>
      <w:jc w:val="right"/>
    </w:pPr>
    <w:r>
      <w:rPr>
        <w:noProof/>
      </w:rPr>
      <w:drawing>
        <wp:inline distT="0" distB="0" distL="0" distR="0">
          <wp:extent cx="2020186" cy="725652"/>
          <wp:effectExtent l="0" t="0" r="0" b="0"/>
          <wp:docPr id="7" name="Imagen 7" descr="C:\Users\EQUIPO 3\Desktop\COMUNI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 3\Desktop\COMUNIT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296" cy="7256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524"/>
    <w:multiLevelType w:val="hybridMultilevel"/>
    <w:tmpl w:val="B3EAB38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0792191D"/>
    <w:multiLevelType w:val="hybridMultilevel"/>
    <w:tmpl w:val="B7FCDFE2"/>
    <w:lvl w:ilvl="0" w:tplc="F4BC522C">
      <w:numFmt w:val="bullet"/>
      <w:lvlText w:val=""/>
      <w:lvlJc w:val="left"/>
      <w:pPr>
        <w:ind w:left="720" w:hanging="360"/>
      </w:pPr>
      <w:rPr>
        <w:rFonts w:ascii="Symbol" w:eastAsia="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9B4162"/>
    <w:multiLevelType w:val="hybridMultilevel"/>
    <w:tmpl w:val="3C501970"/>
    <w:lvl w:ilvl="0" w:tplc="A65EE1BC">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CF120A5"/>
    <w:multiLevelType w:val="hybridMultilevel"/>
    <w:tmpl w:val="2EF60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8A7DFF"/>
    <w:multiLevelType w:val="hybridMultilevel"/>
    <w:tmpl w:val="F77AC8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1434E0D"/>
    <w:multiLevelType w:val="hybridMultilevel"/>
    <w:tmpl w:val="FABA653E"/>
    <w:lvl w:ilvl="0" w:tplc="E81031BE">
      <w:numFmt w:val="bullet"/>
      <w:lvlText w:val="-"/>
      <w:lvlJc w:val="left"/>
      <w:pPr>
        <w:tabs>
          <w:tab w:val="num" w:pos="1065"/>
        </w:tabs>
        <w:ind w:left="1065" w:hanging="360"/>
      </w:pPr>
      <w:rPr>
        <w:rFonts w:ascii="ApexSansBookST" w:eastAsia="ApexSansBookST" w:hAnsi="ApexSansBookST" w:cs="Tahoma"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3412F73"/>
    <w:multiLevelType w:val="hybridMultilevel"/>
    <w:tmpl w:val="2534C6B8"/>
    <w:lvl w:ilvl="0" w:tplc="E81031BE">
      <w:numFmt w:val="bullet"/>
      <w:lvlText w:val="-"/>
      <w:lvlJc w:val="left"/>
      <w:pPr>
        <w:tabs>
          <w:tab w:val="num" w:pos="1065"/>
        </w:tabs>
        <w:ind w:left="1065" w:hanging="360"/>
      </w:pPr>
      <w:rPr>
        <w:rFonts w:ascii="ApexSansBookST" w:eastAsia="Of Wildflowers and Wings" w:hAnsi="ApexSansBookST" w:cs="Tahoma"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31CE6357"/>
    <w:multiLevelType w:val="hybridMultilevel"/>
    <w:tmpl w:val="A08EE822"/>
    <w:lvl w:ilvl="0" w:tplc="0C0A0001">
      <w:start w:val="1"/>
      <w:numFmt w:val="bullet"/>
      <w:lvlText w:val=""/>
      <w:lvlJc w:val="left"/>
      <w:pPr>
        <w:ind w:left="4257" w:hanging="360"/>
      </w:pPr>
      <w:rPr>
        <w:rFonts w:ascii="Symbol" w:hAnsi="Symbol" w:hint="default"/>
      </w:rPr>
    </w:lvl>
    <w:lvl w:ilvl="1" w:tplc="0C0A0003" w:tentative="1">
      <w:start w:val="1"/>
      <w:numFmt w:val="bullet"/>
      <w:lvlText w:val="o"/>
      <w:lvlJc w:val="left"/>
      <w:pPr>
        <w:ind w:left="4977" w:hanging="360"/>
      </w:pPr>
      <w:rPr>
        <w:rFonts w:ascii="Courier New" w:hAnsi="Courier New" w:cs="Courier New" w:hint="default"/>
      </w:rPr>
    </w:lvl>
    <w:lvl w:ilvl="2" w:tplc="0C0A0005" w:tentative="1">
      <w:start w:val="1"/>
      <w:numFmt w:val="bullet"/>
      <w:lvlText w:val=""/>
      <w:lvlJc w:val="left"/>
      <w:pPr>
        <w:ind w:left="5697" w:hanging="360"/>
      </w:pPr>
      <w:rPr>
        <w:rFonts w:ascii="Wingdings" w:hAnsi="Wingdings" w:hint="default"/>
      </w:rPr>
    </w:lvl>
    <w:lvl w:ilvl="3" w:tplc="0C0A0001" w:tentative="1">
      <w:start w:val="1"/>
      <w:numFmt w:val="bullet"/>
      <w:lvlText w:val=""/>
      <w:lvlJc w:val="left"/>
      <w:pPr>
        <w:ind w:left="6417" w:hanging="360"/>
      </w:pPr>
      <w:rPr>
        <w:rFonts w:ascii="Symbol" w:hAnsi="Symbol" w:hint="default"/>
      </w:rPr>
    </w:lvl>
    <w:lvl w:ilvl="4" w:tplc="0C0A0003" w:tentative="1">
      <w:start w:val="1"/>
      <w:numFmt w:val="bullet"/>
      <w:lvlText w:val="o"/>
      <w:lvlJc w:val="left"/>
      <w:pPr>
        <w:ind w:left="7137" w:hanging="360"/>
      </w:pPr>
      <w:rPr>
        <w:rFonts w:ascii="Courier New" w:hAnsi="Courier New" w:cs="Courier New" w:hint="default"/>
      </w:rPr>
    </w:lvl>
    <w:lvl w:ilvl="5" w:tplc="0C0A0005" w:tentative="1">
      <w:start w:val="1"/>
      <w:numFmt w:val="bullet"/>
      <w:lvlText w:val=""/>
      <w:lvlJc w:val="left"/>
      <w:pPr>
        <w:ind w:left="7857" w:hanging="360"/>
      </w:pPr>
      <w:rPr>
        <w:rFonts w:ascii="Wingdings" w:hAnsi="Wingdings" w:hint="default"/>
      </w:rPr>
    </w:lvl>
    <w:lvl w:ilvl="6" w:tplc="0C0A0001" w:tentative="1">
      <w:start w:val="1"/>
      <w:numFmt w:val="bullet"/>
      <w:lvlText w:val=""/>
      <w:lvlJc w:val="left"/>
      <w:pPr>
        <w:ind w:left="8577" w:hanging="360"/>
      </w:pPr>
      <w:rPr>
        <w:rFonts w:ascii="Symbol" w:hAnsi="Symbol" w:hint="default"/>
      </w:rPr>
    </w:lvl>
    <w:lvl w:ilvl="7" w:tplc="0C0A0003" w:tentative="1">
      <w:start w:val="1"/>
      <w:numFmt w:val="bullet"/>
      <w:lvlText w:val="o"/>
      <w:lvlJc w:val="left"/>
      <w:pPr>
        <w:ind w:left="9297" w:hanging="360"/>
      </w:pPr>
      <w:rPr>
        <w:rFonts w:ascii="Courier New" w:hAnsi="Courier New" w:cs="Courier New" w:hint="default"/>
      </w:rPr>
    </w:lvl>
    <w:lvl w:ilvl="8" w:tplc="0C0A0005" w:tentative="1">
      <w:start w:val="1"/>
      <w:numFmt w:val="bullet"/>
      <w:lvlText w:val=""/>
      <w:lvlJc w:val="left"/>
      <w:pPr>
        <w:ind w:left="10017" w:hanging="360"/>
      </w:pPr>
      <w:rPr>
        <w:rFonts w:ascii="Wingdings" w:hAnsi="Wingdings" w:hint="default"/>
      </w:rPr>
    </w:lvl>
  </w:abstractNum>
  <w:abstractNum w:abstractNumId="8">
    <w:nsid w:val="3CF70B2D"/>
    <w:multiLevelType w:val="hybridMultilevel"/>
    <w:tmpl w:val="ED322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0B0BDC"/>
    <w:multiLevelType w:val="hybridMultilevel"/>
    <w:tmpl w:val="6FE4DCEE"/>
    <w:lvl w:ilvl="0" w:tplc="E81031BE">
      <w:numFmt w:val="bullet"/>
      <w:lvlText w:val="-"/>
      <w:lvlJc w:val="left"/>
      <w:pPr>
        <w:tabs>
          <w:tab w:val="num" w:pos="1065"/>
        </w:tabs>
        <w:ind w:left="1065" w:hanging="360"/>
      </w:pPr>
      <w:rPr>
        <w:rFonts w:ascii="ApexSansBookST" w:eastAsia="Adobe Myungjo Std M" w:hAnsi="ApexSansBookST" w:cs="Tahoma" w:hint="default"/>
      </w:rPr>
    </w:lvl>
    <w:lvl w:ilvl="1" w:tplc="0C0A0001">
      <w:start w:val="1"/>
      <w:numFmt w:val="bullet"/>
      <w:lvlText w:val=""/>
      <w:lvlJc w:val="left"/>
      <w:pPr>
        <w:tabs>
          <w:tab w:val="num" w:pos="1440"/>
        </w:tabs>
        <w:ind w:left="1440" w:hanging="360"/>
      </w:pPr>
      <w:rPr>
        <w:rFonts w:ascii="Symbol" w:hAnsi="Symbol" w:hint="default"/>
      </w:rPr>
    </w:lvl>
    <w:lvl w:ilvl="2" w:tplc="E81031BE">
      <w:numFmt w:val="bullet"/>
      <w:lvlText w:val="-"/>
      <w:lvlJc w:val="left"/>
      <w:pPr>
        <w:tabs>
          <w:tab w:val="num" w:pos="2160"/>
        </w:tabs>
        <w:ind w:left="2160" w:hanging="360"/>
      </w:pPr>
      <w:rPr>
        <w:rFonts w:ascii="ApexSansBookST" w:eastAsia="Of Wildflowers and Wings" w:hAnsi="ApexSansBookST" w:cs="Tahoma"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54B27692"/>
    <w:multiLevelType w:val="hybridMultilevel"/>
    <w:tmpl w:val="3218465A"/>
    <w:lvl w:ilvl="0" w:tplc="E81031BE">
      <w:numFmt w:val="bullet"/>
      <w:lvlText w:val="-"/>
      <w:lvlJc w:val="left"/>
      <w:pPr>
        <w:tabs>
          <w:tab w:val="num" w:pos="1065"/>
        </w:tabs>
        <w:ind w:left="1065" w:hanging="360"/>
      </w:pPr>
      <w:rPr>
        <w:rFonts w:ascii="ApexSansBookST" w:eastAsia="Adobe Song Std L" w:hAnsi="ApexSansBookST" w:cs="Tahoma"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54DD6407"/>
    <w:multiLevelType w:val="hybridMultilevel"/>
    <w:tmpl w:val="5FEC7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A7E5000"/>
    <w:multiLevelType w:val="hybridMultilevel"/>
    <w:tmpl w:val="D1286BC4"/>
    <w:lvl w:ilvl="0" w:tplc="040A000F">
      <w:start w:val="1"/>
      <w:numFmt w:val="decimal"/>
      <w:lvlText w:val="%1."/>
      <w:lvlJc w:val="left"/>
      <w:pPr>
        <w:tabs>
          <w:tab w:val="num" w:pos="1065"/>
        </w:tabs>
        <w:ind w:left="1065"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63EA66FB"/>
    <w:multiLevelType w:val="hybridMultilevel"/>
    <w:tmpl w:val="D18ED0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3240F07"/>
    <w:multiLevelType w:val="hybridMultilevel"/>
    <w:tmpl w:val="543CDD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11"/>
  </w:num>
  <w:num w:numId="5">
    <w:abstractNumId w:val="8"/>
  </w:num>
  <w:num w:numId="6">
    <w:abstractNumId w:val="14"/>
  </w:num>
  <w:num w:numId="7">
    <w:abstractNumId w:val="13"/>
  </w:num>
  <w:num w:numId="8">
    <w:abstractNumId w:val="1"/>
  </w:num>
  <w:num w:numId="9">
    <w:abstractNumId w:val="0"/>
  </w:num>
  <w:num w:numId="10">
    <w:abstractNumId w:val="5"/>
  </w:num>
  <w:num w:numId="11">
    <w:abstractNumId w:val="9"/>
  </w:num>
  <w:num w:numId="12">
    <w:abstractNumId w:val="10"/>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D"/>
    <w:rsid w:val="00031AB0"/>
    <w:rsid w:val="00032E17"/>
    <w:rsid w:val="00055F2B"/>
    <w:rsid w:val="00062FFB"/>
    <w:rsid w:val="000734D3"/>
    <w:rsid w:val="00077388"/>
    <w:rsid w:val="00083244"/>
    <w:rsid w:val="00085138"/>
    <w:rsid w:val="000B7260"/>
    <w:rsid w:val="000C1A48"/>
    <w:rsid w:val="00105486"/>
    <w:rsid w:val="00112028"/>
    <w:rsid w:val="00124D8D"/>
    <w:rsid w:val="001451D2"/>
    <w:rsid w:val="001537DE"/>
    <w:rsid w:val="00154FE7"/>
    <w:rsid w:val="00155E65"/>
    <w:rsid w:val="001B398B"/>
    <w:rsid w:val="001B5B9E"/>
    <w:rsid w:val="001B6F8B"/>
    <w:rsid w:val="001C7302"/>
    <w:rsid w:val="001D6A68"/>
    <w:rsid w:val="001E4877"/>
    <w:rsid w:val="001F2818"/>
    <w:rsid w:val="001F42A1"/>
    <w:rsid w:val="0021143E"/>
    <w:rsid w:val="002900F6"/>
    <w:rsid w:val="002C1B4E"/>
    <w:rsid w:val="002C4EB5"/>
    <w:rsid w:val="00304729"/>
    <w:rsid w:val="00335AE6"/>
    <w:rsid w:val="0034179D"/>
    <w:rsid w:val="003514FC"/>
    <w:rsid w:val="00357387"/>
    <w:rsid w:val="003A449D"/>
    <w:rsid w:val="003B386A"/>
    <w:rsid w:val="003F1B59"/>
    <w:rsid w:val="003F6B4A"/>
    <w:rsid w:val="00405175"/>
    <w:rsid w:val="0041786A"/>
    <w:rsid w:val="004526BC"/>
    <w:rsid w:val="00457B0D"/>
    <w:rsid w:val="00462BAC"/>
    <w:rsid w:val="00470C84"/>
    <w:rsid w:val="00477C73"/>
    <w:rsid w:val="00480BC3"/>
    <w:rsid w:val="004817E1"/>
    <w:rsid w:val="0048485C"/>
    <w:rsid w:val="00494E11"/>
    <w:rsid w:val="004A7326"/>
    <w:rsid w:val="004C79BB"/>
    <w:rsid w:val="004D6864"/>
    <w:rsid w:val="004E2E13"/>
    <w:rsid w:val="004F0BC1"/>
    <w:rsid w:val="004F77F3"/>
    <w:rsid w:val="00525B06"/>
    <w:rsid w:val="00535570"/>
    <w:rsid w:val="005426B9"/>
    <w:rsid w:val="0055089D"/>
    <w:rsid w:val="00560878"/>
    <w:rsid w:val="00572637"/>
    <w:rsid w:val="005C672F"/>
    <w:rsid w:val="005D50F7"/>
    <w:rsid w:val="006046D6"/>
    <w:rsid w:val="0062189C"/>
    <w:rsid w:val="00685579"/>
    <w:rsid w:val="006869B4"/>
    <w:rsid w:val="006947DB"/>
    <w:rsid w:val="006A2093"/>
    <w:rsid w:val="006C48BF"/>
    <w:rsid w:val="00721551"/>
    <w:rsid w:val="00723D9F"/>
    <w:rsid w:val="00766F65"/>
    <w:rsid w:val="00775E3A"/>
    <w:rsid w:val="00783EC0"/>
    <w:rsid w:val="008167A7"/>
    <w:rsid w:val="00850CD2"/>
    <w:rsid w:val="00864E83"/>
    <w:rsid w:val="00870CB2"/>
    <w:rsid w:val="00874AE6"/>
    <w:rsid w:val="00880285"/>
    <w:rsid w:val="008802DC"/>
    <w:rsid w:val="00892DE6"/>
    <w:rsid w:val="00894F1A"/>
    <w:rsid w:val="00914835"/>
    <w:rsid w:val="00944079"/>
    <w:rsid w:val="00970382"/>
    <w:rsid w:val="00993ECF"/>
    <w:rsid w:val="00997695"/>
    <w:rsid w:val="009C3585"/>
    <w:rsid w:val="009D202C"/>
    <w:rsid w:val="009D3AF4"/>
    <w:rsid w:val="00A43E6D"/>
    <w:rsid w:val="00A470D1"/>
    <w:rsid w:val="00A6421C"/>
    <w:rsid w:val="00A6425E"/>
    <w:rsid w:val="00AB4302"/>
    <w:rsid w:val="00AD237B"/>
    <w:rsid w:val="00B24474"/>
    <w:rsid w:val="00B64366"/>
    <w:rsid w:val="00B67906"/>
    <w:rsid w:val="00BA5510"/>
    <w:rsid w:val="00BF51AF"/>
    <w:rsid w:val="00C40929"/>
    <w:rsid w:val="00C67DFB"/>
    <w:rsid w:val="00C7207D"/>
    <w:rsid w:val="00C87696"/>
    <w:rsid w:val="00C90CDD"/>
    <w:rsid w:val="00CA7866"/>
    <w:rsid w:val="00CE216B"/>
    <w:rsid w:val="00D052FC"/>
    <w:rsid w:val="00D14852"/>
    <w:rsid w:val="00D17B7F"/>
    <w:rsid w:val="00D22E91"/>
    <w:rsid w:val="00D30569"/>
    <w:rsid w:val="00D47B1F"/>
    <w:rsid w:val="00D5703A"/>
    <w:rsid w:val="00D600F8"/>
    <w:rsid w:val="00D66EE2"/>
    <w:rsid w:val="00D73D9A"/>
    <w:rsid w:val="00D90280"/>
    <w:rsid w:val="00D93DBD"/>
    <w:rsid w:val="00DB5333"/>
    <w:rsid w:val="00DE036C"/>
    <w:rsid w:val="00E2454B"/>
    <w:rsid w:val="00E514FE"/>
    <w:rsid w:val="00E523F7"/>
    <w:rsid w:val="00E70919"/>
    <w:rsid w:val="00E776F8"/>
    <w:rsid w:val="00E859A4"/>
    <w:rsid w:val="00ED6571"/>
    <w:rsid w:val="00F0005D"/>
    <w:rsid w:val="00F06964"/>
    <w:rsid w:val="00F63853"/>
    <w:rsid w:val="00F8034C"/>
    <w:rsid w:val="00F82877"/>
    <w:rsid w:val="00F979A9"/>
    <w:rsid w:val="00FB2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qFormat/>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before="100" w:beforeAutospacing="1" w:after="100" w:afterAutospacing="1"/>
    </w:pPr>
  </w:style>
  <w:style w:type="character" w:styleId="Textoennegrita">
    <w:name w:val="Strong"/>
    <w:uiPriority w:val="22"/>
    <w:qFormat/>
    <w:rsid w:val="00C7207D"/>
    <w:rPr>
      <w:b/>
      <w:bCs/>
    </w:rPr>
  </w:style>
  <w:style w:type="character" w:customStyle="1" w:styleId="TextoindependienteCar">
    <w:name w:val="Texto independiente Car"/>
    <w:link w:val="Textoindependiente"/>
    <w:semiHidden/>
    <w:rsid w:val="00062FFB"/>
    <w:rPr>
      <w:sz w:val="24"/>
      <w:szCs w:val="24"/>
    </w:rPr>
  </w:style>
  <w:style w:type="paragraph" w:styleId="Encabezado">
    <w:name w:val="header"/>
    <w:basedOn w:val="Normal"/>
    <w:link w:val="EncabezadoCar"/>
    <w:uiPriority w:val="99"/>
    <w:unhideWhenUsed/>
    <w:rsid w:val="00A6421C"/>
    <w:pPr>
      <w:tabs>
        <w:tab w:val="center" w:pos="4252"/>
        <w:tab w:val="right" w:pos="8504"/>
      </w:tabs>
    </w:pPr>
  </w:style>
  <w:style w:type="character" w:customStyle="1" w:styleId="EncabezadoCar">
    <w:name w:val="Encabezado Car"/>
    <w:link w:val="Encabezado"/>
    <w:uiPriority w:val="99"/>
    <w:rsid w:val="00A6421C"/>
    <w:rPr>
      <w:sz w:val="24"/>
      <w:szCs w:val="24"/>
    </w:rPr>
  </w:style>
  <w:style w:type="paragraph" w:styleId="Piedepgina">
    <w:name w:val="footer"/>
    <w:basedOn w:val="Normal"/>
    <w:link w:val="PiedepginaCar"/>
    <w:uiPriority w:val="99"/>
    <w:unhideWhenUsed/>
    <w:rsid w:val="00A6421C"/>
    <w:pPr>
      <w:tabs>
        <w:tab w:val="center" w:pos="4252"/>
        <w:tab w:val="right" w:pos="8504"/>
      </w:tabs>
    </w:pPr>
  </w:style>
  <w:style w:type="character" w:customStyle="1" w:styleId="PiedepginaCar">
    <w:name w:val="Pie de página Car"/>
    <w:link w:val="Piedepgina"/>
    <w:uiPriority w:val="99"/>
    <w:rsid w:val="00A6421C"/>
    <w:rPr>
      <w:sz w:val="24"/>
      <w:szCs w:val="24"/>
    </w:rPr>
  </w:style>
  <w:style w:type="paragraph" w:styleId="Textodeglobo">
    <w:name w:val="Balloon Text"/>
    <w:basedOn w:val="Normal"/>
    <w:link w:val="TextodegloboCar"/>
    <w:uiPriority w:val="99"/>
    <w:semiHidden/>
    <w:unhideWhenUsed/>
    <w:rsid w:val="00A6421C"/>
    <w:rPr>
      <w:rFonts w:ascii="Tahoma" w:hAnsi="Tahoma" w:cs="Tahoma"/>
      <w:sz w:val="16"/>
      <w:szCs w:val="16"/>
    </w:rPr>
  </w:style>
  <w:style w:type="character" w:customStyle="1" w:styleId="TextodegloboCar">
    <w:name w:val="Texto de globo Car"/>
    <w:link w:val="Textodeglobo"/>
    <w:uiPriority w:val="99"/>
    <w:semiHidden/>
    <w:rsid w:val="00A6421C"/>
    <w:rPr>
      <w:rFonts w:ascii="Tahoma" w:hAnsi="Tahoma" w:cs="Tahoma"/>
      <w:sz w:val="16"/>
      <w:szCs w:val="16"/>
    </w:rPr>
  </w:style>
  <w:style w:type="character" w:styleId="Hipervnculo">
    <w:name w:val="Hyperlink"/>
    <w:uiPriority w:val="99"/>
    <w:unhideWhenUsed/>
    <w:rsid w:val="009440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qFormat/>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before="100" w:beforeAutospacing="1" w:after="100" w:afterAutospacing="1"/>
    </w:pPr>
  </w:style>
  <w:style w:type="character" w:styleId="Textoennegrita">
    <w:name w:val="Strong"/>
    <w:uiPriority w:val="22"/>
    <w:qFormat/>
    <w:rsid w:val="00C7207D"/>
    <w:rPr>
      <w:b/>
      <w:bCs/>
    </w:rPr>
  </w:style>
  <w:style w:type="character" w:customStyle="1" w:styleId="TextoindependienteCar">
    <w:name w:val="Texto independiente Car"/>
    <w:link w:val="Textoindependiente"/>
    <w:semiHidden/>
    <w:rsid w:val="00062FFB"/>
    <w:rPr>
      <w:sz w:val="24"/>
      <w:szCs w:val="24"/>
    </w:rPr>
  </w:style>
  <w:style w:type="paragraph" w:styleId="Encabezado">
    <w:name w:val="header"/>
    <w:basedOn w:val="Normal"/>
    <w:link w:val="EncabezadoCar"/>
    <w:uiPriority w:val="99"/>
    <w:unhideWhenUsed/>
    <w:rsid w:val="00A6421C"/>
    <w:pPr>
      <w:tabs>
        <w:tab w:val="center" w:pos="4252"/>
        <w:tab w:val="right" w:pos="8504"/>
      </w:tabs>
    </w:pPr>
  </w:style>
  <w:style w:type="character" w:customStyle="1" w:styleId="EncabezadoCar">
    <w:name w:val="Encabezado Car"/>
    <w:link w:val="Encabezado"/>
    <w:uiPriority w:val="99"/>
    <w:rsid w:val="00A6421C"/>
    <w:rPr>
      <w:sz w:val="24"/>
      <w:szCs w:val="24"/>
    </w:rPr>
  </w:style>
  <w:style w:type="paragraph" w:styleId="Piedepgina">
    <w:name w:val="footer"/>
    <w:basedOn w:val="Normal"/>
    <w:link w:val="PiedepginaCar"/>
    <w:uiPriority w:val="99"/>
    <w:unhideWhenUsed/>
    <w:rsid w:val="00A6421C"/>
    <w:pPr>
      <w:tabs>
        <w:tab w:val="center" w:pos="4252"/>
        <w:tab w:val="right" w:pos="8504"/>
      </w:tabs>
    </w:pPr>
  </w:style>
  <w:style w:type="character" w:customStyle="1" w:styleId="PiedepginaCar">
    <w:name w:val="Pie de página Car"/>
    <w:link w:val="Piedepgina"/>
    <w:uiPriority w:val="99"/>
    <w:rsid w:val="00A6421C"/>
    <w:rPr>
      <w:sz w:val="24"/>
      <w:szCs w:val="24"/>
    </w:rPr>
  </w:style>
  <w:style w:type="paragraph" w:styleId="Textodeglobo">
    <w:name w:val="Balloon Text"/>
    <w:basedOn w:val="Normal"/>
    <w:link w:val="TextodegloboCar"/>
    <w:uiPriority w:val="99"/>
    <w:semiHidden/>
    <w:unhideWhenUsed/>
    <w:rsid w:val="00A6421C"/>
    <w:rPr>
      <w:rFonts w:ascii="Tahoma" w:hAnsi="Tahoma" w:cs="Tahoma"/>
      <w:sz w:val="16"/>
      <w:szCs w:val="16"/>
    </w:rPr>
  </w:style>
  <w:style w:type="character" w:customStyle="1" w:styleId="TextodegloboCar">
    <w:name w:val="Texto de globo Car"/>
    <w:link w:val="Textodeglobo"/>
    <w:uiPriority w:val="99"/>
    <w:semiHidden/>
    <w:rsid w:val="00A6421C"/>
    <w:rPr>
      <w:rFonts w:ascii="Tahoma" w:hAnsi="Tahoma" w:cs="Tahoma"/>
      <w:sz w:val="16"/>
      <w:szCs w:val="16"/>
    </w:rPr>
  </w:style>
  <w:style w:type="character" w:styleId="Hipervnculo">
    <w:name w:val="Hyperlink"/>
    <w:uiPriority w:val="99"/>
    <w:unhideWhenUsed/>
    <w:rsid w:val="00944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60162">
      <w:bodyDiv w:val="1"/>
      <w:marLeft w:val="0"/>
      <w:marRight w:val="0"/>
      <w:marTop w:val="0"/>
      <w:marBottom w:val="0"/>
      <w:divBdr>
        <w:top w:val="none" w:sz="0" w:space="0" w:color="auto"/>
        <w:left w:val="none" w:sz="0" w:space="0" w:color="auto"/>
        <w:bottom w:val="none" w:sz="0" w:space="0" w:color="auto"/>
        <w:right w:val="none" w:sz="0" w:space="0" w:color="auto"/>
      </w:divBdr>
    </w:div>
    <w:div w:id="573202388">
      <w:bodyDiv w:val="1"/>
      <w:marLeft w:val="0"/>
      <w:marRight w:val="0"/>
      <w:marTop w:val="0"/>
      <w:marBottom w:val="0"/>
      <w:divBdr>
        <w:top w:val="none" w:sz="0" w:space="0" w:color="auto"/>
        <w:left w:val="none" w:sz="0" w:space="0" w:color="auto"/>
        <w:bottom w:val="none" w:sz="0" w:space="0" w:color="auto"/>
        <w:right w:val="none" w:sz="0" w:space="0" w:color="auto"/>
      </w:divBdr>
    </w:div>
    <w:div w:id="1204714593">
      <w:bodyDiv w:val="1"/>
      <w:marLeft w:val="0"/>
      <w:marRight w:val="0"/>
      <w:marTop w:val="0"/>
      <w:marBottom w:val="0"/>
      <w:divBdr>
        <w:top w:val="none" w:sz="0" w:space="0" w:color="auto"/>
        <w:left w:val="none" w:sz="0" w:space="0" w:color="auto"/>
        <w:bottom w:val="none" w:sz="0" w:space="0" w:color="auto"/>
        <w:right w:val="none" w:sz="0" w:space="0" w:color="auto"/>
      </w:divBdr>
    </w:div>
    <w:div w:id="13578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E3D4-CEA0-46E8-A2F6-CAB665A8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CONVOCATORIA DE JUNTA DIRECTIVA DE LA ASOCIACIÓN DE AGENCIAS DE PUBLICIDAD DE LA COMUNIDAD VALENCIANA</vt:lpstr>
    </vt:vector>
  </TitlesOfParts>
  <Company>NEC Computers International</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JUNTA DIRECTIVA DE LA ASOCIACIÓN DE AGENCIAS DE PUBLICIDAD DE LA COMUNIDAD VALENCIANA</dc:title>
  <dc:creator>NEC Computers International</dc:creator>
  <cp:lastModifiedBy>EQUIPO 3</cp:lastModifiedBy>
  <cp:revision>3</cp:revision>
  <cp:lastPrinted>2014-03-03T11:16:00Z</cp:lastPrinted>
  <dcterms:created xsi:type="dcterms:W3CDTF">2017-05-25T15:37:00Z</dcterms:created>
  <dcterms:modified xsi:type="dcterms:W3CDTF">2017-05-25T15:39:00Z</dcterms:modified>
</cp:coreProperties>
</file>